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CE517B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9F" w:rsidRDefault="00E17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300BC4" w:rsidRDefault="0052185E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0350A8">
        <w:rPr>
          <w:sz w:val="28"/>
          <w:szCs w:val="28"/>
        </w:rPr>
        <w:t>Meeting</w:t>
      </w:r>
      <w:r w:rsidR="00AB2CAC">
        <w:rPr>
          <w:sz w:val="28"/>
          <w:szCs w:val="28"/>
        </w:rPr>
        <w:t xml:space="preserve"> </w:t>
      </w:r>
    </w:p>
    <w:p w:rsidR="000C03D3" w:rsidRDefault="00F91D20" w:rsidP="000C03D3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July 19</w:t>
      </w:r>
      <w:r w:rsidR="0035342D">
        <w:rPr>
          <w:sz w:val="28"/>
          <w:szCs w:val="28"/>
        </w:rPr>
        <w:t>, 201</w:t>
      </w:r>
      <w:r w:rsidR="004713FB">
        <w:rPr>
          <w:sz w:val="28"/>
          <w:szCs w:val="28"/>
        </w:rPr>
        <w:t>8</w:t>
      </w:r>
      <w:r>
        <w:rPr>
          <w:sz w:val="28"/>
          <w:szCs w:val="28"/>
        </w:rPr>
        <w:t xml:space="preserve"> at 5:30 PM</w:t>
      </w:r>
    </w:p>
    <w:p w:rsidR="0092748A" w:rsidRDefault="00F91D20" w:rsidP="000350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Hart County Admin. and Em. Services Building</w:t>
      </w:r>
    </w:p>
    <w:p w:rsidR="006E00C6" w:rsidRDefault="006E00C6" w:rsidP="00452579">
      <w:pPr>
        <w:rPr>
          <w:sz w:val="28"/>
          <w:szCs w:val="28"/>
        </w:rPr>
      </w:pPr>
    </w:p>
    <w:p w:rsidR="00452579" w:rsidRDefault="00452579" w:rsidP="00350114">
      <w:pPr>
        <w:jc w:val="center"/>
        <w:rPr>
          <w:sz w:val="28"/>
          <w:szCs w:val="28"/>
        </w:rPr>
      </w:pPr>
    </w:p>
    <w:p w:rsidR="00AB2CAC" w:rsidRDefault="00AB2CAC" w:rsidP="00AB2CAC">
      <w:pPr>
        <w:rPr>
          <w:sz w:val="28"/>
          <w:szCs w:val="28"/>
        </w:rPr>
      </w:pPr>
    </w:p>
    <w:p w:rsidR="00D83120" w:rsidRPr="00DF75BE" w:rsidRDefault="000E4FE5" w:rsidP="00DF75BE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7C3EC7">
        <w:rPr>
          <w:rFonts w:cs="Arial"/>
          <w:szCs w:val="24"/>
        </w:rPr>
        <w:t>Y1</w:t>
      </w:r>
      <w:r w:rsidR="00DF75BE">
        <w:rPr>
          <w:rFonts w:cs="Arial"/>
          <w:szCs w:val="24"/>
        </w:rPr>
        <w:t>9</w:t>
      </w:r>
      <w:r w:rsidR="007C3EC7" w:rsidRPr="00DF75BE">
        <w:rPr>
          <w:rFonts w:cs="Arial"/>
          <w:szCs w:val="24"/>
        </w:rPr>
        <w:t xml:space="preserve"> Budget</w:t>
      </w:r>
    </w:p>
    <w:p w:rsidR="00A32AD3" w:rsidRDefault="00A32AD3" w:rsidP="00A32AD3">
      <w:pPr>
        <w:ind w:left="720"/>
        <w:jc w:val="both"/>
        <w:rPr>
          <w:rFonts w:cs="Arial"/>
          <w:szCs w:val="24"/>
        </w:rPr>
      </w:pPr>
    </w:p>
    <w:p w:rsidR="00F91D20" w:rsidRDefault="00F91D20" w:rsidP="0087472E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Any remaining Departments Wishing to Address the Board</w:t>
      </w:r>
    </w:p>
    <w:p w:rsidR="004C0453" w:rsidRDefault="004C0453" w:rsidP="004C0453">
      <w:pPr>
        <w:jc w:val="both"/>
        <w:rPr>
          <w:rFonts w:cs="Arial"/>
          <w:szCs w:val="24"/>
        </w:rPr>
      </w:pPr>
    </w:p>
    <w:p w:rsidR="004C0453" w:rsidRDefault="004C0453" w:rsidP="004C0453">
      <w:pPr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>
        <w:rPr>
          <w:rFonts w:cs="Arial"/>
          <w:szCs w:val="24"/>
        </w:rPr>
        <w:tab/>
        <w:t>Millage Rate Tax year 2018 (FY19)</w:t>
      </w:r>
    </w:p>
    <w:p w:rsidR="00006E7A" w:rsidRDefault="00006E7A" w:rsidP="00006E7A">
      <w:pPr>
        <w:ind w:left="720"/>
        <w:jc w:val="both"/>
        <w:rPr>
          <w:rFonts w:cs="Arial"/>
          <w:szCs w:val="24"/>
        </w:rPr>
      </w:pPr>
    </w:p>
    <w:p w:rsidR="00714770" w:rsidRDefault="004C0453" w:rsidP="004C0453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>
        <w:rPr>
          <w:rFonts w:cs="Arial"/>
          <w:szCs w:val="24"/>
        </w:rPr>
        <w:tab/>
      </w:r>
      <w:r w:rsidR="00F91D20" w:rsidRPr="00F91D20">
        <w:rPr>
          <w:rFonts w:cs="Arial"/>
          <w:szCs w:val="24"/>
        </w:rPr>
        <w:t>Domestic Violence’s Request to use Courthouse Grounds</w:t>
      </w:r>
    </w:p>
    <w:p w:rsidR="008967DE" w:rsidRDefault="008967DE" w:rsidP="004C0453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(Item from 7/17/19 regular meeting)</w:t>
      </w:r>
    </w:p>
    <w:p w:rsidR="00F91D20" w:rsidRDefault="00F91D20" w:rsidP="00F91D20">
      <w:pPr>
        <w:ind w:left="360"/>
        <w:jc w:val="both"/>
        <w:rPr>
          <w:rFonts w:cs="Arial"/>
          <w:szCs w:val="24"/>
        </w:rPr>
      </w:pPr>
    </w:p>
    <w:p w:rsidR="00F91D20" w:rsidRDefault="004C0453" w:rsidP="00F91D20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F91D20">
        <w:rPr>
          <w:rFonts w:cs="Arial"/>
          <w:szCs w:val="24"/>
        </w:rPr>
        <w:t>. Other Matters as Time Allows</w:t>
      </w:r>
    </w:p>
    <w:p w:rsidR="001F2EB3" w:rsidRPr="00A729AF" w:rsidRDefault="001F2EB3" w:rsidP="00A729AF">
      <w:pPr>
        <w:jc w:val="both"/>
        <w:rPr>
          <w:rFonts w:cs="Arial"/>
          <w:szCs w:val="24"/>
        </w:rPr>
      </w:pPr>
    </w:p>
    <w:p w:rsidR="00D83120" w:rsidRDefault="00D83120" w:rsidP="00D83120">
      <w:pPr>
        <w:jc w:val="both"/>
        <w:rPr>
          <w:rFonts w:cs="Arial"/>
          <w:szCs w:val="24"/>
        </w:rPr>
      </w:pPr>
    </w:p>
    <w:p w:rsidR="00D83120" w:rsidRDefault="00D83120" w:rsidP="00D83120">
      <w:pPr>
        <w:jc w:val="both"/>
        <w:rPr>
          <w:rFonts w:cs="Arial"/>
          <w:szCs w:val="24"/>
        </w:rPr>
      </w:pPr>
    </w:p>
    <w:p w:rsidR="00D83120" w:rsidRDefault="00D83120" w:rsidP="00D83120">
      <w:pPr>
        <w:ind w:left="720"/>
        <w:jc w:val="both"/>
        <w:rPr>
          <w:rFonts w:cs="Arial"/>
          <w:szCs w:val="24"/>
        </w:rPr>
      </w:pPr>
    </w:p>
    <w:p w:rsidR="00F81C38" w:rsidRDefault="00C2126B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Dorsey presided with Commissioners R C Oglesby, Frankie Teasley, Marshall Sayer and Ricky Carter in attendance. </w:t>
      </w:r>
    </w:p>
    <w:p w:rsidR="00C2126B" w:rsidRDefault="00C2126B" w:rsidP="006F255F">
      <w:pPr>
        <w:jc w:val="both"/>
        <w:rPr>
          <w:rFonts w:cs="Arial"/>
          <w:szCs w:val="24"/>
        </w:rPr>
      </w:pPr>
    </w:p>
    <w:p w:rsidR="00C2126B" w:rsidRDefault="00C2126B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amend the agenda to include </w:t>
      </w:r>
      <w:r w:rsidR="00252456">
        <w:rPr>
          <w:rFonts w:cs="Arial"/>
          <w:szCs w:val="24"/>
        </w:rPr>
        <w:t>Hamburg</w:t>
      </w:r>
      <w:r>
        <w:rPr>
          <w:rFonts w:cs="Arial"/>
          <w:szCs w:val="24"/>
        </w:rPr>
        <w:t xml:space="preserve"> Avenue @ the Industrial Park road paving bid request. Commissioner Teasley provided a second to the motion. The motion carried 5-0. </w:t>
      </w:r>
    </w:p>
    <w:p w:rsidR="00C2126B" w:rsidRDefault="00C2126B" w:rsidP="006F255F">
      <w:pPr>
        <w:jc w:val="both"/>
        <w:rPr>
          <w:rFonts w:cs="Arial"/>
          <w:szCs w:val="24"/>
        </w:rPr>
      </w:pPr>
    </w:p>
    <w:p w:rsidR="00C2126B" w:rsidRDefault="00C2126B" w:rsidP="00C2126B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FY19 Budget </w:t>
      </w:r>
    </w:p>
    <w:p w:rsidR="00C2126B" w:rsidRDefault="00C2126B" w:rsidP="00C2126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adopt final draft of the FY19 Budget. Commissioner Teasley provided a second to the motion. The motion carried 5-0. </w:t>
      </w:r>
    </w:p>
    <w:p w:rsidR="00C2126B" w:rsidRDefault="00C2126B" w:rsidP="00C2126B">
      <w:pPr>
        <w:jc w:val="both"/>
        <w:rPr>
          <w:rFonts w:cs="Arial"/>
          <w:szCs w:val="24"/>
        </w:rPr>
      </w:pPr>
    </w:p>
    <w:p w:rsidR="00C2126B" w:rsidRDefault="00C2126B" w:rsidP="00C2126B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Millage Rate Tax year 2018 (FY19) </w:t>
      </w:r>
    </w:p>
    <w:p w:rsidR="00C2126B" w:rsidRDefault="00C2126B" w:rsidP="00C2126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Commissioner Oglesby moved to te</w:t>
      </w:r>
      <w:r w:rsidR="00934469">
        <w:rPr>
          <w:rFonts w:cs="Arial"/>
          <w:szCs w:val="24"/>
        </w:rPr>
        <w:t xml:space="preserve">ntatively adopt the 2018 millage rate. Commissioner Teasley provided a second to the motion. The motion carried 5-0. </w:t>
      </w:r>
    </w:p>
    <w:p w:rsidR="00934469" w:rsidRDefault="00934469" w:rsidP="00C2126B">
      <w:pPr>
        <w:jc w:val="both"/>
        <w:rPr>
          <w:rFonts w:cs="Arial"/>
          <w:szCs w:val="24"/>
        </w:rPr>
      </w:pPr>
    </w:p>
    <w:p w:rsidR="00934469" w:rsidRDefault="00934469" w:rsidP="00934469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Domestic Violence’s Request to use Courthouse Grounds </w:t>
      </w:r>
    </w:p>
    <w:p w:rsidR="00934469" w:rsidRDefault="00934469" w:rsidP="0093446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allow the request for use of the courthouse grounds August 4, 2018 from 6:00 p.m. – 10:00 p.m. Commissioner Sayer provided a second to the motion. The motion carried 5-0. </w:t>
      </w:r>
    </w:p>
    <w:p w:rsidR="00934469" w:rsidRDefault="00934469" w:rsidP="00934469">
      <w:pPr>
        <w:jc w:val="both"/>
        <w:rPr>
          <w:rFonts w:cs="Arial"/>
          <w:szCs w:val="24"/>
        </w:rPr>
      </w:pPr>
    </w:p>
    <w:p w:rsidR="00934469" w:rsidRDefault="00934469" w:rsidP="00934469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Request to bid out road paving – </w:t>
      </w:r>
      <w:r w:rsidR="00252456">
        <w:rPr>
          <w:rFonts w:cs="Arial"/>
          <w:szCs w:val="24"/>
        </w:rPr>
        <w:t>Hamburg</w:t>
      </w:r>
      <w:r>
        <w:rPr>
          <w:rFonts w:cs="Arial"/>
          <w:szCs w:val="24"/>
        </w:rPr>
        <w:t xml:space="preserve"> Avenue @ Industrial Park </w:t>
      </w:r>
    </w:p>
    <w:p w:rsidR="00934469" w:rsidRDefault="00934469" w:rsidP="0093446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bid out the road paving project. Commissioner Teasley provided a second to the motion. The motion carried 5-0. </w:t>
      </w:r>
    </w:p>
    <w:p w:rsidR="00934469" w:rsidRDefault="00934469" w:rsidP="00934469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Adjournment </w:t>
      </w:r>
    </w:p>
    <w:p w:rsidR="00934469" w:rsidRDefault="00934469" w:rsidP="0093446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meeting. Commissioner Sayer provided a second to the motion. The motion carried 5-0. </w:t>
      </w:r>
    </w:p>
    <w:p w:rsidR="00934469" w:rsidRDefault="00934469" w:rsidP="00934469">
      <w:pPr>
        <w:jc w:val="both"/>
        <w:rPr>
          <w:rFonts w:cs="Arial"/>
          <w:szCs w:val="24"/>
        </w:rPr>
      </w:pPr>
    </w:p>
    <w:p w:rsidR="00934469" w:rsidRDefault="00934469" w:rsidP="00934469">
      <w:pPr>
        <w:jc w:val="both"/>
        <w:rPr>
          <w:rFonts w:cs="Arial"/>
          <w:szCs w:val="24"/>
        </w:rPr>
      </w:pPr>
    </w:p>
    <w:p w:rsidR="00934469" w:rsidRDefault="00934469" w:rsidP="00934469">
      <w:pPr>
        <w:jc w:val="both"/>
        <w:rPr>
          <w:rFonts w:cs="Arial"/>
          <w:szCs w:val="24"/>
        </w:rPr>
      </w:pPr>
    </w:p>
    <w:p w:rsidR="00934469" w:rsidRDefault="00934469" w:rsidP="0093446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</w:t>
      </w:r>
      <w:r>
        <w:rPr>
          <w:rFonts w:cs="Arial"/>
          <w:szCs w:val="24"/>
        </w:rPr>
        <w:tab/>
        <w:t>----------------------------------------------------</w:t>
      </w:r>
    </w:p>
    <w:p w:rsidR="00934469" w:rsidRPr="00934469" w:rsidRDefault="00934469" w:rsidP="0093446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Joey Dorsey,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Terrell Partain, County Administrator </w:t>
      </w:r>
    </w:p>
    <w:p w:rsidR="004C3A4C" w:rsidRDefault="004C3A4C" w:rsidP="00F81C38">
      <w:pPr>
        <w:ind w:left="720"/>
        <w:jc w:val="both"/>
        <w:rPr>
          <w:rFonts w:cs="Arial"/>
          <w:szCs w:val="24"/>
        </w:rPr>
      </w:pPr>
    </w:p>
    <w:p w:rsidR="00FC5A93" w:rsidRDefault="00FC5A93" w:rsidP="00196932">
      <w:pPr>
        <w:ind w:left="360"/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A04473" w:rsidRDefault="00A04473" w:rsidP="005E146F">
      <w:pPr>
        <w:jc w:val="both"/>
        <w:rPr>
          <w:sz w:val="20"/>
        </w:rPr>
      </w:pPr>
    </w:p>
    <w:p w:rsidR="008D6DDB" w:rsidRDefault="008D6DDB" w:rsidP="005E146F">
      <w:pPr>
        <w:jc w:val="both"/>
        <w:rPr>
          <w:sz w:val="20"/>
        </w:rPr>
      </w:pPr>
    </w:p>
    <w:p w:rsidR="005E146F" w:rsidRDefault="00F019ED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5E146F" w:rsidSect="00297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AC" w:rsidRDefault="005920AC">
      <w:r>
        <w:separator/>
      </w:r>
    </w:p>
  </w:endnote>
  <w:endnote w:type="continuationSeparator" w:id="0">
    <w:p w:rsidR="005920AC" w:rsidRDefault="005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8" w:rsidRDefault="00B01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8" w:rsidRDefault="00B01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8" w:rsidRDefault="00B01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AC" w:rsidRDefault="005920AC">
      <w:r>
        <w:separator/>
      </w:r>
    </w:p>
  </w:footnote>
  <w:footnote w:type="continuationSeparator" w:id="0">
    <w:p w:rsidR="005920AC" w:rsidRDefault="0059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8" w:rsidRDefault="00B01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8" w:rsidRDefault="00B01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8" w:rsidRDefault="00B01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A01"/>
    <w:multiLevelType w:val="hybridMultilevel"/>
    <w:tmpl w:val="2E80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064A5"/>
    <w:rsid w:val="00006E7A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E4FE5"/>
    <w:rsid w:val="000F11DB"/>
    <w:rsid w:val="000F225B"/>
    <w:rsid w:val="000F5020"/>
    <w:rsid w:val="001010FA"/>
    <w:rsid w:val="00105FA3"/>
    <w:rsid w:val="001119F3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4C4D"/>
    <w:rsid w:val="001D57DE"/>
    <w:rsid w:val="001D660D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8C0"/>
    <w:rsid w:val="001F0930"/>
    <w:rsid w:val="001F190A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2456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41A3"/>
    <w:rsid w:val="0029444F"/>
    <w:rsid w:val="0029491D"/>
    <w:rsid w:val="00295FF2"/>
    <w:rsid w:val="0029704C"/>
    <w:rsid w:val="002979A4"/>
    <w:rsid w:val="002A57C2"/>
    <w:rsid w:val="002A7413"/>
    <w:rsid w:val="002A770E"/>
    <w:rsid w:val="002B49AC"/>
    <w:rsid w:val="002C13E8"/>
    <w:rsid w:val="002C2FCF"/>
    <w:rsid w:val="002C6BA6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342D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7409"/>
    <w:rsid w:val="003C0353"/>
    <w:rsid w:val="003C245C"/>
    <w:rsid w:val="003C2C51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55BC"/>
    <w:rsid w:val="00446819"/>
    <w:rsid w:val="004502D6"/>
    <w:rsid w:val="00451BCD"/>
    <w:rsid w:val="00451EE1"/>
    <w:rsid w:val="00452579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13FB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453"/>
    <w:rsid w:val="004C0C68"/>
    <w:rsid w:val="004C2D04"/>
    <w:rsid w:val="004C361E"/>
    <w:rsid w:val="004C3A4C"/>
    <w:rsid w:val="004C504E"/>
    <w:rsid w:val="004C58AE"/>
    <w:rsid w:val="004C5FEB"/>
    <w:rsid w:val="004C6074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4AA7"/>
    <w:rsid w:val="00535E0E"/>
    <w:rsid w:val="00536DEA"/>
    <w:rsid w:val="005370FF"/>
    <w:rsid w:val="00541253"/>
    <w:rsid w:val="005413C5"/>
    <w:rsid w:val="00542857"/>
    <w:rsid w:val="00544C50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20AC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2F3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472E"/>
    <w:rsid w:val="00875B97"/>
    <w:rsid w:val="00877246"/>
    <w:rsid w:val="008832BB"/>
    <w:rsid w:val="00883C5B"/>
    <w:rsid w:val="00884282"/>
    <w:rsid w:val="008878FE"/>
    <w:rsid w:val="00890A83"/>
    <w:rsid w:val="00891F86"/>
    <w:rsid w:val="008948C9"/>
    <w:rsid w:val="00895E32"/>
    <w:rsid w:val="008967DE"/>
    <w:rsid w:val="008A25C6"/>
    <w:rsid w:val="008A3744"/>
    <w:rsid w:val="008A4D78"/>
    <w:rsid w:val="008A71B0"/>
    <w:rsid w:val="008A7AA2"/>
    <w:rsid w:val="008B23BA"/>
    <w:rsid w:val="008B3796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4469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328"/>
    <w:rsid w:val="00A20DDB"/>
    <w:rsid w:val="00A24AA5"/>
    <w:rsid w:val="00A307C1"/>
    <w:rsid w:val="00A30D29"/>
    <w:rsid w:val="00A3243B"/>
    <w:rsid w:val="00A32AD3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1928"/>
    <w:rsid w:val="00B03065"/>
    <w:rsid w:val="00B045B6"/>
    <w:rsid w:val="00B055B4"/>
    <w:rsid w:val="00B069D3"/>
    <w:rsid w:val="00B06B88"/>
    <w:rsid w:val="00B1020C"/>
    <w:rsid w:val="00B1299F"/>
    <w:rsid w:val="00B1418B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0080A"/>
    <w:rsid w:val="00C1125D"/>
    <w:rsid w:val="00C12DD3"/>
    <w:rsid w:val="00C1396C"/>
    <w:rsid w:val="00C16158"/>
    <w:rsid w:val="00C20B1E"/>
    <w:rsid w:val="00C2126B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17B"/>
    <w:rsid w:val="00CE598A"/>
    <w:rsid w:val="00CE616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DF75BE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1588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00E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10F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1D20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1AC7C773-DE77-404F-A11A-52C81E6B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0141C7"/>
    <w:rPr>
      <w:b/>
      <w:bCs/>
    </w:rPr>
  </w:style>
  <w:style w:type="paragraph" w:styleId="Header">
    <w:name w:val="header"/>
    <w:basedOn w:val="Normal"/>
    <w:rsid w:val="00FC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0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4525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3C16-1680-4715-9484-468EB69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Preferred Customer</dc:creator>
  <cp:lastModifiedBy>Lawana</cp:lastModifiedBy>
  <cp:revision>6</cp:revision>
  <cp:lastPrinted>2018-08-27T19:54:00Z</cp:lastPrinted>
  <dcterms:created xsi:type="dcterms:W3CDTF">2018-07-20T14:56:00Z</dcterms:created>
  <dcterms:modified xsi:type="dcterms:W3CDTF">2018-08-27T19:56:00Z</dcterms:modified>
</cp:coreProperties>
</file>